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EA6" w:rsidRDefault="00EA3EA6" w:rsidP="003145DC">
      <w:pPr>
        <w:pStyle w:val="NormalWeb"/>
        <w:shd w:val="clear" w:color="auto" w:fill="FFFFFF"/>
        <w:spacing w:before="0" w:beforeAutospacing="0" w:after="0" w:afterAutospacing="0" w:line="315" w:lineRule="atLeast"/>
        <w:ind w:firstLine="720"/>
        <w:jc w:val="center"/>
        <w:rPr>
          <w:color w:val="333333"/>
          <w:sz w:val="28"/>
          <w:szCs w:val="28"/>
        </w:rPr>
      </w:pPr>
      <w:bookmarkStart w:id="0" w:name="_GoBack"/>
      <w:r>
        <w:rPr>
          <w:color w:val="333333"/>
          <w:sz w:val="28"/>
          <w:szCs w:val="28"/>
        </w:rPr>
        <w:t>BÁC HỒ VÀ NHỮNG LỜI DẠY VỚI NGƯỜI THẦY THUỐC</w:t>
      </w:r>
    </w:p>
    <w:bookmarkEnd w:id="0"/>
    <w:p w:rsidR="00EA3EA6" w:rsidRDefault="00EA3EA6" w:rsidP="0049495C">
      <w:pPr>
        <w:pStyle w:val="NormalWeb"/>
        <w:shd w:val="clear" w:color="auto" w:fill="FFFFFF"/>
        <w:spacing w:before="0" w:beforeAutospacing="0" w:after="0" w:afterAutospacing="0" w:line="315" w:lineRule="atLeast"/>
        <w:ind w:firstLine="720"/>
        <w:jc w:val="both"/>
        <w:rPr>
          <w:color w:val="333333"/>
          <w:sz w:val="28"/>
          <w:szCs w:val="28"/>
        </w:rPr>
      </w:pPr>
    </w:p>
    <w:p w:rsidR="0049495C" w:rsidRPr="003243D8" w:rsidRDefault="0049495C" w:rsidP="0049495C">
      <w:pPr>
        <w:pStyle w:val="NormalWeb"/>
        <w:shd w:val="clear" w:color="auto" w:fill="FFFFFF"/>
        <w:spacing w:before="0" w:beforeAutospacing="0" w:after="0" w:afterAutospacing="0" w:line="315" w:lineRule="atLeast"/>
        <w:ind w:firstLine="720"/>
        <w:jc w:val="both"/>
        <w:rPr>
          <w:color w:val="333333"/>
          <w:sz w:val="28"/>
          <w:szCs w:val="28"/>
        </w:rPr>
      </w:pPr>
      <w:r w:rsidRPr="003243D8">
        <w:rPr>
          <w:color w:val="333333"/>
          <w:sz w:val="28"/>
          <w:szCs w:val="28"/>
        </w:rPr>
        <w:t>Sinh thời, Chủ tịch Hồ Chí Minh đặc biệt quan tâm đến ngành Y, đến người thầy thuốc. Bởi ngành Y nói chung, thầy thuốc nói riêng có sứ mệnh chăm sóc sức khỏe cho toàn dân và trị bệnh cứu người. Những tư tưởng, lời dạy của Người về y đức của người thầy thuốc được thể hiện thông qua những bài nói, bài viết và thư gửi các hội nghị y tế toàn quốc đến nay vẫn còn nguyên giá trị.</w:t>
      </w:r>
    </w:p>
    <w:p w:rsidR="0049495C" w:rsidRPr="003243D8" w:rsidRDefault="0049495C" w:rsidP="0049495C">
      <w:pPr>
        <w:pStyle w:val="NormalWeb"/>
        <w:shd w:val="clear" w:color="auto" w:fill="FFFFFF"/>
        <w:spacing w:before="0" w:beforeAutospacing="0" w:after="0" w:afterAutospacing="0" w:line="315" w:lineRule="atLeast"/>
        <w:jc w:val="center"/>
        <w:rPr>
          <w:color w:val="333333"/>
          <w:sz w:val="28"/>
          <w:szCs w:val="28"/>
        </w:rPr>
      </w:pPr>
    </w:p>
    <w:p w:rsidR="0049495C" w:rsidRPr="003243D8" w:rsidRDefault="0049495C" w:rsidP="0049495C">
      <w:pPr>
        <w:pStyle w:val="NormalWeb"/>
        <w:shd w:val="clear" w:color="auto" w:fill="FFFFFF"/>
        <w:spacing w:before="0" w:beforeAutospacing="0" w:after="0" w:afterAutospacing="0" w:line="315" w:lineRule="atLeast"/>
        <w:ind w:firstLine="720"/>
        <w:jc w:val="both"/>
        <w:rPr>
          <w:color w:val="333333"/>
          <w:sz w:val="28"/>
          <w:szCs w:val="28"/>
        </w:rPr>
      </w:pPr>
      <w:r w:rsidRPr="003243D8">
        <w:rPr>
          <w:rStyle w:val="Strong"/>
          <w:color w:val="333333"/>
          <w:sz w:val="28"/>
          <w:szCs w:val="28"/>
        </w:rPr>
        <w:t>Người “nâng đỡ tinh thần những người ốm yếu”</w:t>
      </w:r>
    </w:p>
    <w:p w:rsidR="0049495C" w:rsidRPr="003243D8" w:rsidRDefault="0049495C" w:rsidP="0049495C">
      <w:pPr>
        <w:pStyle w:val="NormalWeb"/>
        <w:shd w:val="clear" w:color="auto" w:fill="FFFFFF"/>
        <w:spacing w:before="0" w:beforeAutospacing="0" w:after="0" w:afterAutospacing="0" w:line="315" w:lineRule="atLeast"/>
        <w:ind w:firstLine="720"/>
        <w:jc w:val="both"/>
        <w:rPr>
          <w:color w:val="333333"/>
          <w:sz w:val="28"/>
          <w:szCs w:val="28"/>
        </w:rPr>
      </w:pPr>
      <w:r w:rsidRPr="003243D8">
        <w:rPr>
          <w:color w:val="333333"/>
          <w:sz w:val="28"/>
          <w:szCs w:val="28"/>
        </w:rPr>
        <w:t>Chủ tịch Hồ Chí Minh đã nhấn mạnh: “Người thầy thuốc chẳng những có nhiệm vụ cứu chữa bệnh tật mà còn phải nâng đỡ tinh thần những người ốm yếu” (Thư gửi Hội nghị Quân y, tháng 3-1948). Khi gặp “một số anh em quân nhân không được trấn tĩnh, người thầy thuốc “nên lấy lòng nhân loại và tình thân ái mà cảm động cảm hóa họ. Theo Người, thầy thuốc là phải hết lòng yêu thương, tận tình chăm sóc, quan tâm đến tâm tư, tình cảm của người bệnh. Bởi để chữa trị bệnh tật tận gốc thì không chỉ nhìn vào những vết thương bề ngoài. Những vấn đề về tinh thần, tình cảm càng cần phải được quan tâm để nâng cao chất lượng khám chữa bệnh cũng như y đức của người thầy thuốc. Mặt khác, theo Bác: “Người bệnh phó thác tính mệnh của họ nơi các cô các chú (cán bộ y tế - người trích). Chính phủ phó thác cho các cô, các chú việc chữa bệnh tật và giữ sức khỏe cho đồng bào. Đó là một nhiệm vụ rất vẻ vang”. “Vì vậy, cán bộ cần phải thương yêu, săn sóc người bệnh như anh em ruột thịt của mình, coi họ đau đớn cũng như mình đau đớn”.</w:t>
      </w:r>
    </w:p>
    <w:p w:rsidR="0049495C" w:rsidRPr="003243D8" w:rsidRDefault="0049495C" w:rsidP="0049495C">
      <w:pPr>
        <w:pStyle w:val="NormalWeb"/>
        <w:shd w:val="clear" w:color="auto" w:fill="FFFFFF"/>
        <w:spacing w:before="0" w:beforeAutospacing="0" w:after="0" w:afterAutospacing="0" w:line="315" w:lineRule="atLeast"/>
        <w:ind w:firstLine="720"/>
        <w:jc w:val="both"/>
        <w:rPr>
          <w:color w:val="333333"/>
          <w:sz w:val="28"/>
          <w:szCs w:val="28"/>
        </w:rPr>
      </w:pPr>
      <w:r w:rsidRPr="003243D8">
        <w:rPr>
          <w:color w:val="333333"/>
          <w:sz w:val="28"/>
          <w:szCs w:val="28"/>
        </w:rPr>
        <w:t>Hơn nữa, trong thư gửi Hội nghị Cán bộ y tế toàn quốc, tháng 6-1953, Người chỉ rõ: Phòng bệnh cũng cần thiết như trị bệnh, để làm tròn nhiệm vụ ấy, cán bộ y tế cần phải thương yêu người bệnh như anh em ruột thịt, tận tâm, tận lực phục vụ nhân dân. Người nhấn mạnh: “Lương y phải kiêm từ mẫu”. Đọc lời dạy của Bác chúng ta hiểu các thầy thuốc phải có lương tâm và nghĩa vụ cao cả như của người mẹ hiền đối với bệnh nhân. Có thể nói, lương tâm với người bệnh là cơ sở để hình thành những đức tính cần thiết của người thầy thuốc. Lời dạy này của Người đến nay đã trở thành bài học vô cùng quý giá đối với mỗi người thầy thuốc Việt Nam cũng như cả ngành Y tế.</w:t>
      </w:r>
    </w:p>
    <w:p w:rsidR="0049495C" w:rsidRPr="003243D8" w:rsidRDefault="0049495C" w:rsidP="0049495C">
      <w:pPr>
        <w:pStyle w:val="NormalWeb"/>
        <w:shd w:val="clear" w:color="auto" w:fill="FFFFFF"/>
        <w:spacing w:before="0" w:beforeAutospacing="0" w:after="0" w:afterAutospacing="0" w:line="315" w:lineRule="atLeast"/>
        <w:ind w:firstLine="720"/>
        <w:jc w:val="both"/>
        <w:rPr>
          <w:color w:val="333333"/>
          <w:sz w:val="28"/>
          <w:szCs w:val="28"/>
        </w:rPr>
      </w:pPr>
      <w:r w:rsidRPr="003243D8">
        <w:rPr>
          <w:color w:val="333333"/>
          <w:sz w:val="28"/>
          <w:szCs w:val="28"/>
        </w:rPr>
        <w:t>Theo Bác, người thầy thuốc vừa phải có đức, vừa phải có tài. Vì vậy, đội ngũ thầy thuốc, về chuyên môn, cần thường xuyên “học tập nghiên cứu để luôn luôn tiến bộ”, nâng cao trình độ chuyên môn, kỹ năng nghề nghiệp; về chính trị, cần trau dồi tư tưởng và đạo đức của người cán bộ trong chế độ dân chủ như “yêu nước, yêu dân, yêu nghề… thi đua học tập, thi đua công tác”. Hơn nữa, người cán bộ y tế cần quán triệt nguyên tắc khoa học, dân tộc và đại chúng, tức là phải xây dựng nền y tế Việt Nam vừa mang tính truyền thống dân tộc, vừa tiếp thu được tinh hoa y học của thời đại. Cụ thể, yếu tố dân tộc và thời đại hòa quyện vào nhau, bổ sung cho nhau, thành một chỉnh thể thống nhất nhằm phục vụ nhân dân tốt nhất.</w:t>
      </w:r>
    </w:p>
    <w:p w:rsidR="0049495C" w:rsidRPr="003243D8" w:rsidRDefault="0049495C" w:rsidP="0049495C">
      <w:pPr>
        <w:pStyle w:val="NormalWeb"/>
        <w:shd w:val="clear" w:color="auto" w:fill="FFFFFF"/>
        <w:spacing w:before="0" w:beforeAutospacing="0" w:after="0" w:afterAutospacing="0" w:line="315" w:lineRule="atLeast"/>
        <w:ind w:firstLine="720"/>
        <w:jc w:val="both"/>
        <w:rPr>
          <w:color w:val="333333"/>
          <w:sz w:val="28"/>
          <w:szCs w:val="28"/>
        </w:rPr>
      </w:pPr>
      <w:r w:rsidRPr="003243D8">
        <w:rPr>
          <w:color w:val="333333"/>
          <w:sz w:val="28"/>
          <w:szCs w:val="28"/>
        </w:rPr>
        <w:lastRenderedPageBreak/>
        <w:t>Không chỉ chú ý đến mối quan hệ giữa thầy thuốc và bệnh nhân, Người còn quan tâm đến mỗi quan hệ giữa các thầy thuốc, cán cán bộ làm công tác y tế với nhau. Trong thư gửi Hội nghị cán bộ Y tế, tháng 2-1955, Người nhấn mạnh: “Đoàn kết giữa cán bộ cũ và cán bộ mới. Đoàn kết giữa tất cả những người trong ngành y tế, từ các bộ trưởng, thứ trưởng, bác sĩ, dược sĩ cho đến các anh em giúp việc. Bởi vì công việc và địa vị tuy có khác nhau, nhưng người nào cũng là một bộ phận cần thiết trong ngành y tế, trong việc phục vụ nhân dân". Đoàn kết trong y đức là mối quan hệ đồng nghiệp, giữa cán bộ cũ và cán bộ mới, giữa những nhân viên trong ngành y tế cùng nhằm tới mục đích vì sức khỏe con người. Đoàn kết trong ngành Y là yêu cầu cần thiết để tạo nên sức mạnh, vượt qua khó khăn, hoàn thành nhiệm vụ chuyên môn.</w:t>
      </w:r>
    </w:p>
    <w:p w:rsidR="0049495C" w:rsidRPr="003243D8" w:rsidRDefault="0049495C" w:rsidP="0049495C">
      <w:pPr>
        <w:pStyle w:val="NormalWeb"/>
        <w:shd w:val="clear" w:color="auto" w:fill="FFFFFF"/>
        <w:spacing w:before="0" w:beforeAutospacing="0" w:after="0" w:afterAutospacing="0" w:line="315" w:lineRule="atLeast"/>
        <w:ind w:firstLine="720"/>
        <w:jc w:val="both"/>
        <w:rPr>
          <w:color w:val="333333"/>
          <w:sz w:val="28"/>
          <w:szCs w:val="28"/>
        </w:rPr>
      </w:pPr>
      <w:r w:rsidRPr="003243D8">
        <w:rPr>
          <w:rStyle w:val="Strong"/>
          <w:color w:val="333333"/>
          <w:sz w:val="28"/>
          <w:szCs w:val="28"/>
        </w:rPr>
        <w:t>Thầy thuốc và trách nhiệm</w:t>
      </w:r>
    </w:p>
    <w:p w:rsidR="0049495C" w:rsidRPr="003243D8" w:rsidRDefault="0049495C" w:rsidP="0049495C">
      <w:pPr>
        <w:pStyle w:val="NormalWeb"/>
        <w:shd w:val="clear" w:color="auto" w:fill="FFFFFF"/>
        <w:spacing w:before="0" w:beforeAutospacing="0" w:after="0" w:afterAutospacing="0" w:line="315" w:lineRule="atLeast"/>
        <w:ind w:firstLine="720"/>
        <w:jc w:val="both"/>
        <w:rPr>
          <w:color w:val="333333"/>
          <w:sz w:val="28"/>
          <w:szCs w:val="28"/>
        </w:rPr>
      </w:pPr>
      <w:r w:rsidRPr="003243D8">
        <w:rPr>
          <w:color w:val="333333"/>
          <w:sz w:val="28"/>
          <w:szCs w:val="28"/>
        </w:rPr>
        <w:t>Vào những năm cuối đời, tuy tuổi cao, sức yếu, nhưng Bác Hồ vẫn luôn đau đáu nỗi niềm hướng về đồng bào miền Nam ruột thịt; về cán bộ, chiến sỹ đang ngày đêm anh dũng chiến đấu và hy sinh cho cuộc đấu tranh chống Mỹ cứu nước, giải phóng miền Nam, thống nhất nước nhà. Ngày 31/7/1967, trong bức thư khen cán bộ, nhân viên Quân y, Chủ tịch Hồ Chí Minh viết: “Luôn luôn ghi nhớ rằng người thầy thuốc giỏi đồng thời phải là người mẹ hiền, hết lòng hết sức cứu chữa và phục vụ thương binh, bệnh binh, tích cực nâng cao sức khoẻ của bộ đội, góp phần cùng toàn quân, toàn dân đẩy mạnh sự nghiệp chống Mỹ, cứu nước đến thắng lợi hoàn toàn”. Đây là bức thư cuối cùng Người viết gửi ngành Y tế nước ta.</w:t>
      </w:r>
    </w:p>
    <w:p w:rsidR="0049495C" w:rsidRPr="003243D8" w:rsidRDefault="0049495C" w:rsidP="0049495C">
      <w:pPr>
        <w:pStyle w:val="NormalWeb"/>
        <w:shd w:val="clear" w:color="auto" w:fill="FFFFFF"/>
        <w:spacing w:before="0" w:beforeAutospacing="0" w:after="0" w:afterAutospacing="0" w:line="315" w:lineRule="atLeast"/>
        <w:ind w:firstLine="720"/>
        <w:jc w:val="both"/>
        <w:rPr>
          <w:color w:val="333333"/>
          <w:sz w:val="28"/>
          <w:szCs w:val="28"/>
        </w:rPr>
      </w:pPr>
      <w:r w:rsidRPr="003243D8">
        <w:rPr>
          <w:color w:val="333333"/>
          <w:sz w:val="28"/>
          <w:szCs w:val="28"/>
        </w:rPr>
        <w:t>Lúc cuối đời, trong Bản Di chúc, Bác đã dặn dò phải “phát triển công tác vệ sinh, y tế…”. Nói như vậy, ta có thể cảm nhận được sự quan tâm của Bác Hồ dành cho ngành Y tế, cho các thầy thuốc.</w:t>
      </w:r>
    </w:p>
    <w:p w:rsidR="0049495C" w:rsidRPr="003243D8" w:rsidRDefault="0049495C" w:rsidP="0049495C">
      <w:pPr>
        <w:pStyle w:val="NormalWeb"/>
        <w:shd w:val="clear" w:color="auto" w:fill="FFFFFF"/>
        <w:spacing w:before="0" w:beforeAutospacing="0" w:after="0" w:afterAutospacing="0" w:line="315" w:lineRule="atLeast"/>
        <w:ind w:firstLine="720"/>
        <w:jc w:val="both"/>
        <w:rPr>
          <w:color w:val="333333"/>
          <w:sz w:val="28"/>
          <w:szCs w:val="28"/>
        </w:rPr>
      </w:pPr>
      <w:r w:rsidRPr="003243D8">
        <w:rPr>
          <w:color w:val="333333"/>
          <w:sz w:val="28"/>
          <w:szCs w:val="28"/>
        </w:rPr>
        <w:t>Trải qua thời gian, ngành Y đã lấy nội dung những lời dạy của Người nêu lên làm cốt lõi tư tưởng trong mọi hoạt động. Thực hiện theo những lời dạy đó, mỗi người thầy thuốc cách mạng Việt Nam cần tích cực học tập, trau dồi, nâng cao trình độ chuyên môn, luôn biết tự làm giàu trí tuệ, nâng cao y đức cũng như trách nhiệm với bệnh nhân. Bao tấm gương đẹp, tận tụy, hết lòng, hết sức phục vụ người bệnh nở rộ trong sự nghiệp chăm sóc, bảo vệ sức khỏe nhân dân: BS Phạm Ngọc Thạch, GS Tôn Thất Tùng, GS Đặng Văn Ngữ, v.v. đều đã thấm nhuần và làm theo lời dạy của Người về y đức.</w:t>
      </w:r>
    </w:p>
    <w:p w:rsidR="0049495C" w:rsidRPr="003243D8" w:rsidRDefault="0049495C" w:rsidP="0049495C">
      <w:pPr>
        <w:pStyle w:val="NormalWeb"/>
        <w:shd w:val="clear" w:color="auto" w:fill="FFFFFF"/>
        <w:spacing w:before="0" w:beforeAutospacing="0" w:after="0" w:afterAutospacing="0" w:line="315" w:lineRule="atLeast"/>
        <w:ind w:firstLine="720"/>
        <w:jc w:val="both"/>
        <w:rPr>
          <w:color w:val="333333"/>
          <w:sz w:val="28"/>
          <w:szCs w:val="28"/>
        </w:rPr>
      </w:pPr>
      <w:r w:rsidRPr="003243D8">
        <w:rPr>
          <w:color w:val="333333"/>
          <w:sz w:val="28"/>
          <w:szCs w:val="28"/>
        </w:rPr>
        <w:t xml:space="preserve">Năm 1979, Bộ Y tế ra 5 tiêu chuẩn của người cán bộ y tế nhân dân. Năm 1982, Bộ Y tế nêu những yêu cầu cụ thể về “Thương yêu người bệnh” cho cán bộ, nhân viên hoạt động trong các lĩnh vực khác nhau đối với việc bảo vệ, chăm sóc sức khỏe nhân dân. Năm 1996, Bộ trưởng Bộ y tế Đỗ Nguyên Phương nêu lên 12 điều quy định về y đức. Ngày 10-8-1999, lại ban hành Quy định về đạo đức hành nghề dược. Ngày 03-01-2000, Tổng Bí thư Lê Khả Phiêu gửi thư cho ngành Y tế qua báo Sức khỏe và Đời sống đã phát triển, làm rõ hơn, cụ thể hơn lời dạy của Bác Hồ về y đức trong hoàn cảnh mới của đất nước. Có thể nói, tư tưởng Hồ Chí Minh về y đức từng </w:t>
      </w:r>
      <w:r w:rsidRPr="003243D8">
        <w:rPr>
          <w:color w:val="333333"/>
          <w:sz w:val="28"/>
          <w:szCs w:val="28"/>
        </w:rPr>
        <w:lastRenderedPageBreak/>
        <w:t>giai đoạn, từng thời kỳ đã được cụ thể hóa thành những việc rõ ràng trong công tác phục vụ người bệnh, bảo vệ và chăm sóc sức khỏe nhân dân. Hồ Chí Minh đã sáng tạo ra một thời đại mới, một nền văn hóa mới, đạo đức cách mạng mới trong lịch sử dân tộc.</w:t>
      </w:r>
    </w:p>
    <w:p w:rsidR="0049495C" w:rsidRPr="003243D8" w:rsidRDefault="0049495C" w:rsidP="0049495C">
      <w:pPr>
        <w:pStyle w:val="NormalWeb"/>
        <w:shd w:val="clear" w:color="auto" w:fill="FFFFFF"/>
        <w:spacing w:before="0" w:beforeAutospacing="0" w:after="0" w:afterAutospacing="0" w:line="315" w:lineRule="atLeast"/>
        <w:ind w:firstLine="720"/>
        <w:jc w:val="both"/>
        <w:rPr>
          <w:color w:val="333333"/>
          <w:sz w:val="28"/>
          <w:szCs w:val="28"/>
        </w:rPr>
      </w:pPr>
      <w:r w:rsidRPr="003243D8">
        <w:rPr>
          <w:color w:val="333333"/>
          <w:sz w:val="28"/>
          <w:szCs w:val="28"/>
        </w:rPr>
        <w:t>Hiện nay, cán bộ, nhân viên y tế cùng với các cơ quan, đoàn thể, ban ngành đã và đang nâng cao tinh thần đoàn kết, trách nhiệm, tích cực quan tâm xây dựng đời sống mới cho nhân dân, nâng cao thể lực cho nhân dân và đội ngũ cán bộ y tế thường xuyên rèn luyện thân thể, nâng cao sức khỏe.</w:t>
      </w:r>
    </w:p>
    <w:p w:rsidR="0049495C" w:rsidRPr="003243D8" w:rsidRDefault="0049495C" w:rsidP="0049495C">
      <w:pPr>
        <w:pStyle w:val="NormalWeb"/>
        <w:shd w:val="clear" w:color="auto" w:fill="FFFFFF"/>
        <w:spacing w:before="0" w:beforeAutospacing="0" w:after="0" w:afterAutospacing="0" w:line="315" w:lineRule="atLeast"/>
        <w:ind w:firstLine="720"/>
        <w:jc w:val="both"/>
        <w:rPr>
          <w:color w:val="333333"/>
          <w:sz w:val="28"/>
          <w:szCs w:val="28"/>
        </w:rPr>
      </w:pPr>
      <w:r w:rsidRPr="003243D8">
        <w:rPr>
          <w:color w:val="333333"/>
          <w:sz w:val="28"/>
          <w:szCs w:val="28"/>
        </w:rPr>
        <w:t>Gắn riêng trong Quân đội, hiện nay, việc giáo dục nâng cao y đức cho đội ngũ thầy thuốc trong quân đội có ý nghĩa to lớn, góp phần xây dựng nguồn lực con người, nhân tố góp phần xây dựng Quân đội nhân dân Việt Nam cách mạng, chính quy, tinh nhuệ và từng bước hiện đại.</w:t>
      </w:r>
    </w:p>
    <w:p w:rsidR="0049495C" w:rsidRPr="003243D8" w:rsidRDefault="0049495C" w:rsidP="0049495C">
      <w:pPr>
        <w:pStyle w:val="NormalWeb"/>
        <w:shd w:val="clear" w:color="auto" w:fill="FFFFFF"/>
        <w:spacing w:before="0" w:beforeAutospacing="0" w:after="0" w:afterAutospacing="0" w:line="315" w:lineRule="atLeast"/>
        <w:ind w:firstLine="720"/>
        <w:jc w:val="both"/>
        <w:rPr>
          <w:color w:val="333333"/>
          <w:sz w:val="28"/>
          <w:szCs w:val="28"/>
        </w:rPr>
      </w:pPr>
      <w:r w:rsidRPr="003243D8">
        <w:rPr>
          <w:color w:val="333333"/>
          <w:sz w:val="28"/>
          <w:szCs w:val="28"/>
        </w:rPr>
        <w:t>Đối với riêng Ban Quản lý Lăng Chủ tịch Hồ Chí Minh, nhiệm vụ y tế “giữ gìn lâu dài, bảo vệ tuyệt đối an toàn thi hài Chủ tịch Hồ Chí Minh” - được Đảng, Nhà nước và nhân dân giao phó được hoàn thành tốt. Các bác sĩ của Viện 69 luôn nêu cao tinh thần trách nhiệm, đã và đang tích cực học tập, trau dồi, nâng cao trình độ chuyên môn để hoàn thành xuất sắc nhiệm vụ.</w:t>
      </w:r>
    </w:p>
    <w:p w:rsidR="0049495C" w:rsidRPr="003243D8" w:rsidRDefault="0049495C" w:rsidP="0049495C">
      <w:pPr>
        <w:pStyle w:val="NormalWeb"/>
        <w:shd w:val="clear" w:color="auto" w:fill="FFFFFF"/>
        <w:spacing w:before="0" w:beforeAutospacing="0" w:after="0" w:afterAutospacing="0" w:line="315" w:lineRule="atLeast"/>
        <w:ind w:firstLine="720"/>
        <w:jc w:val="both"/>
        <w:rPr>
          <w:color w:val="333333"/>
          <w:sz w:val="28"/>
          <w:szCs w:val="28"/>
        </w:rPr>
      </w:pPr>
      <w:r w:rsidRPr="003243D8">
        <w:rPr>
          <w:color w:val="333333"/>
          <w:sz w:val="28"/>
          <w:szCs w:val="28"/>
        </w:rPr>
        <w:t>Tóm lại, tư tưởng về đạo đức của Chủ tịch Hồ Chí Minh mãi mãi là “Pháp bảo” của ngành Y tế, soi đường chỉ lối cho những người làm công tác y tế vượt qua mọi khó khăn, thử thách, xây dựng và phát triển ngành, đáp ứng yêu cầu ngày càng cao trong sự nghiệp bảo vệ và chăm sóc sức khỏe nhân dân./.</w:t>
      </w:r>
    </w:p>
    <w:p w:rsidR="0049495C" w:rsidRPr="003243D8" w:rsidRDefault="0049495C" w:rsidP="0049495C">
      <w:pPr>
        <w:pStyle w:val="NormalWeb"/>
        <w:shd w:val="clear" w:color="auto" w:fill="FFFFFF"/>
        <w:spacing w:before="0" w:beforeAutospacing="0" w:after="0" w:afterAutospacing="0" w:line="315" w:lineRule="atLeast"/>
        <w:ind w:firstLine="720"/>
        <w:jc w:val="right"/>
        <w:rPr>
          <w:color w:val="333333"/>
          <w:sz w:val="28"/>
          <w:szCs w:val="28"/>
        </w:rPr>
      </w:pPr>
      <w:r w:rsidRPr="003243D8">
        <w:rPr>
          <w:rStyle w:val="Strong"/>
          <w:color w:val="333333"/>
          <w:sz w:val="28"/>
          <w:szCs w:val="28"/>
        </w:rPr>
        <w:t>Thanh Huyền (Tổng hợp)</w:t>
      </w:r>
    </w:p>
    <w:p w:rsidR="00090859" w:rsidRPr="003243D8" w:rsidRDefault="00090859">
      <w:pPr>
        <w:rPr>
          <w:rFonts w:ascii="Times New Roman" w:hAnsi="Times New Roman" w:cs="Times New Roman"/>
          <w:sz w:val="28"/>
          <w:szCs w:val="28"/>
        </w:rPr>
      </w:pPr>
    </w:p>
    <w:sectPr w:rsidR="00090859" w:rsidRPr="00324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C8C"/>
    <w:rsid w:val="00090859"/>
    <w:rsid w:val="003145DC"/>
    <w:rsid w:val="003243D8"/>
    <w:rsid w:val="0049495C"/>
    <w:rsid w:val="006D7C8C"/>
    <w:rsid w:val="00EA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3B60"/>
  <w15:chartTrackingRefBased/>
  <w15:docId w15:val="{A319689E-27C5-4799-8BCF-9FD9541F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4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495C"/>
    <w:rPr>
      <w:i/>
      <w:iCs/>
    </w:rPr>
  </w:style>
  <w:style w:type="character" w:styleId="Strong">
    <w:name w:val="Strong"/>
    <w:basedOn w:val="DefaultParagraphFont"/>
    <w:uiPriority w:val="22"/>
    <w:qFormat/>
    <w:rsid w:val="00494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7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Kim Liên</dc:creator>
  <cp:keywords/>
  <dc:description/>
  <cp:lastModifiedBy>Hồ Kim Liên</cp:lastModifiedBy>
  <cp:revision>5</cp:revision>
  <dcterms:created xsi:type="dcterms:W3CDTF">2024-02-19T03:06:00Z</dcterms:created>
  <dcterms:modified xsi:type="dcterms:W3CDTF">2024-02-19T03:09:00Z</dcterms:modified>
</cp:coreProperties>
</file>